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2D6" w:rsidRPr="004822D6" w:rsidRDefault="004822D6" w:rsidP="004822D6">
      <w:pPr>
        <w:jc w:val="center"/>
        <w:rPr>
          <w:sz w:val="40"/>
        </w:rPr>
      </w:pPr>
      <w:proofErr w:type="spellStart"/>
      <w:r w:rsidRPr="004822D6">
        <w:rPr>
          <w:sz w:val="40"/>
        </w:rPr>
        <w:t>Iwasanamerican</w:t>
      </w:r>
      <w:proofErr w:type="spellEnd"/>
      <w:r w:rsidRPr="004822D6">
        <w:rPr>
          <w:sz w:val="40"/>
        </w:rPr>
        <w:t xml:space="preserve"> Legal Services</w:t>
      </w:r>
    </w:p>
    <w:p w:rsidR="004822D6" w:rsidRPr="004822D6" w:rsidRDefault="004822D6" w:rsidP="004822D6">
      <w:pPr>
        <w:jc w:val="center"/>
        <w:rPr>
          <w:i/>
          <w:sz w:val="20"/>
        </w:rPr>
      </w:pPr>
      <w:r w:rsidRPr="004822D6">
        <w:rPr>
          <w:i/>
          <w:sz w:val="20"/>
        </w:rPr>
        <w:t>310-210-2799 – iwasanamericanlegalservices@gmail.com</w:t>
      </w:r>
    </w:p>
    <w:p w:rsidR="004822D6" w:rsidRDefault="004822D6" w:rsidP="004822D6">
      <w:pPr>
        <w:spacing w:line="480" w:lineRule="auto"/>
      </w:pPr>
    </w:p>
    <w:p w:rsidR="00071F74" w:rsidRDefault="009D57E7" w:rsidP="009D57E7">
      <w:pPr>
        <w:spacing w:line="480" w:lineRule="auto"/>
        <w:ind w:firstLine="720"/>
      </w:pPr>
      <w:r>
        <w:t xml:space="preserve">Case management plan for Brianna </w:t>
      </w:r>
      <w:r w:rsidR="008054E9">
        <w:t xml:space="preserve">Burnett, </w:t>
      </w:r>
      <w:r>
        <w:t>9/18/01</w:t>
      </w:r>
      <w:r w:rsidR="008054E9">
        <w:t>,</w:t>
      </w:r>
      <w:r w:rsidR="00286E0D">
        <w:t xml:space="preserve"> adult, on record, of consensual age. </w:t>
      </w:r>
      <w:proofErr w:type="spellStart"/>
      <w:r w:rsidR="008054E9">
        <w:t>Iwasanamerican</w:t>
      </w:r>
      <w:proofErr w:type="spellEnd"/>
      <w:r w:rsidR="008054E9">
        <w:t xml:space="preserve"> Legal Services has been retained and contractually obligated</w:t>
      </w:r>
      <w:r w:rsidR="002A0DAC">
        <w:t xml:space="preserve"> to help Brianna Burnett in the pursuit</w:t>
      </w:r>
      <w:r w:rsidR="008054E9">
        <w:t xml:space="preserve"> as Brianna Burnett’s case management to obtain Alabama state recognition of adulthood and/or emancipation. </w:t>
      </w:r>
    </w:p>
    <w:p w:rsidR="002A0DAC" w:rsidRDefault="00C817F4" w:rsidP="009D57E7">
      <w:pPr>
        <w:spacing w:line="480" w:lineRule="auto"/>
      </w:pPr>
      <w:r>
        <w:tab/>
        <w:t>According to Alabama’s age of consent law, 13A-6-70 (c), a person is deemed incapable of consent if he or she is less than 16 years old</w:t>
      </w:r>
      <w:r w:rsidR="002A0DAC">
        <w:t xml:space="preserve">, anyone 16 years of age is thereby deemed an adult with regards to engaging in a sexual act and the responsibilities of a sexual act i.e. the children that come with it. Given the state’s position on adult decision making with everyone knowing the result of sexual acts being pregnancy you are also deeming them adults capable of parenting and as such we will be pursuing to all legal extremities including to the United States Supreme Court if need be for Brianne Burnett’s immediate recognition of an emancipated teen adult mom further compounding is the sexual assault by a 27 year old and the ongoing civil rights’ violations upon both mother and child. </w:t>
      </w:r>
    </w:p>
    <w:p w:rsidR="009D57E7" w:rsidRDefault="002A0DAC" w:rsidP="002A0DAC">
      <w:pPr>
        <w:spacing w:line="480" w:lineRule="auto"/>
        <w:ind w:firstLine="720"/>
      </w:pPr>
      <w:r>
        <w:t xml:space="preserve">If this victim of predatory rape is further assaulted by the state, ripping away her newborn baby further </w:t>
      </w:r>
      <w:r w:rsidR="004822D6">
        <w:t xml:space="preserve">isolating her since her removal from her parents immediately after the rape. Brianna Burnett still having to proceed with trial prosecution and testifying against her rapist and the state taking her child she chose to raise and love away from her what psychological damages is both family court and the state of </w:t>
      </w:r>
      <w:bookmarkStart w:id="0" w:name="_GoBack"/>
      <w:bookmarkEnd w:id="0"/>
      <w:r w:rsidR="004822D6">
        <w:t xml:space="preserve">Alabama prepared to allow to the 16 year old adult who is a mom </w:t>
      </w:r>
      <w:r w:rsidR="004822D6">
        <w:lastRenderedPageBreak/>
        <w:t xml:space="preserve">prepared and ready to face her assailant and prosecute to the full extent of </w:t>
      </w:r>
      <w:r w:rsidR="00286E0D">
        <w:t>the law given they’re</w:t>
      </w:r>
      <w:r w:rsidR="004822D6">
        <w:t xml:space="preserve"> not in retaliation of her as the victim.</w:t>
      </w:r>
    </w:p>
    <w:p w:rsidR="004822D6" w:rsidRDefault="004822D6" w:rsidP="002A0DAC">
      <w:pPr>
        <w:spacing w:line="480" w:lineRule="auto"/>
        <w:ind w:firstLine="720"/>
      </w:pPr>
      <w:proofErr w:type="spellStart"/>
      <w:r>
        <w:t>Iwasanamerican</w:t>
      </w:r>
      <w:proofErr w:type="spellEnd"/>
      <w:r>
        <w:t xml:space="preserve"> Legal Services has been retained contractually on behalf of Brianna Burnett we will be working in close communications with all parties to ensure our client is recognized as an adult and to closely monitor and ensure no more miscarriages of justice occur.</w:t>
      </w:r>
    </w:p>
    <w:p w:rsidR="004822D6" w:rsidRDefault="004822D6" w:rsidP="002A0DAC">
      <w:pPr>
        <w:spacing w:line="480" w:lineRule="auto"/>
        <w:ind w:firstLine="720"/>
      </w:pPr>
      <w:r>
        <w:t xml:space="preserve">We would like this case plan to also act as an intent and notice to file a federal lawsuit and name any and all parties who do not act in the immediate best interest of mother and child, any doctor, psychologist, psychiatrist, </w:t>
      </w:r>
      <w:r w:rsidR="00A637E9">
        <w:t>both adult, adolescent, and the full array will all agree that removing mother and child is absolutely not in either parties best interest on any psychological or physiological level.  Let this act as full notice and intent that it is Brianne Burnett’s desire as legal mother on record, state witness/victim to rape and sexual battery, sexually legal consenting adult exercising her freedoms and rights protected under the Constitution of the United States. Any institution, corporate, or government entity operating under guise of State and LLC soluble will be held to full liability should you pursue removal and further endanger both newborn child and mother and we will pursue prosecution to the full extent of the law.</w:t>
      </w:r>
    </w:p>
    <w:p w:rsidR="00286E0D" w:rsidRDefault="00286E0D" w:rsidP="002A0DAC">
      <w:pPr>
        <w:spacing w:line="480" w:lineRule="auto"/>
        <w:ind w:firstLine="720"/>
      </w:pPr>
    </w:p>
    <w:p w:rsidR="00286E0D" w:rsidRDefault="00286E0D" w:rsidP="00286E0D">
      <w:pPr>
        <w:spacing w:line="480" w:lineRule="auto"/>
      </w:pPr>
    </w:p>
    <w:p w:rsidR="00286E0D" w:rsidRDefault="00286E0D" w:rsidP="00286E0D">
      <w:pPr>
        <w:spacing w:line="480" w:lineRule="auto"/>
      </w:pPr>
    </w:p>
    <w:p w:rsidR="00286E0D" w:rsidRDefault="00286E0D" w:rsidP="00286E0D">
      <w:pPr>
        <w:spacing w:line="480" w:lineRule="auto"/>
      </w:pPr>
    </w:p>
    <w:p w:rsidR="00286E0D" w:rsidRDefault="00286E0D" w:rsidP="00286E0D">
      <w:pPr>
        <w:spacing w:line="480" w:lineRule="auto"/>
        <w:jc w:val="right"/>
      </w:pPr>
      <w:r>
        <w:t>________________________________________________________</w:t>
      </w:r>
    </w:p>
    <w:sectPr w:rsidR="00286E0D" w:rsidSect="00CF09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E0D" w:rsidRDefault="00286E0D" w:rsidP="004822D6">
      <w:r>
        <w:separator/>
      </w:r>
    </w:p>
  </w:endnote>
  <w:endnote w:type="continuationSeparator" w:id="0">
    <w:p w:rsidR="00286E0D" w:rsidRDefault="00286E0D" w:rsidP="0048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E0D" w:rsidRDefault="00286E0D" w:rsidP="004822D6">
      <w:r>
        <w:separator/>
      </w:r>
    </w:p>
  </w:footnote>
  <w:footnote w:type="continuationSeparator" w:id="0">
    <w:p w:rsidR="00286E0D" w:rsidRDefault="00286E0D" w:rsidP="00482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E7"/>
    <w:rsid w:val="00071F74"/>
    <w:rsid w:val="00286E0D"/>
    <w:rsid w:val="002A0DAC"/>
    <w:rsid w:val="004822D6"/>
    <w:rsid w:val="007E1A92"/>
    <w:rsid w:val="008054E9"/>
    <w:rsid w:val="009D57E7"/>
    <w:rsid w:val="00A637E9"/>
    <w:rsid w:val="00C817F4"/>
    <w:rsid w:val="00CF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3476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D6"/>
    <w:pPr>
      <w:tabs>
        <w:tab w:val="center" w:pos="4320"/>
        <w:tab w:val="right" w:pos="8640"/>
      </w:tabs>
    </w:pPr>
  </w:style>
  <w:style w:type="character" w:customStyle="1" w:styleId="HeaderChar">
    <w:name w:val="Header Char"/>
    <w:basedOn w:val="DefaultParagraphFont"/>
    <w:link w:val="Header"/>
    <w:uiPriority w:val="99"/>
    <w:rsid w:val="004822D6"/>
  </w:style>
  <w:style w:type="paragraph" w:styleId="Footer">
    <w:name w:val="footer"/>
    <w:basedOn w:val="Normal"/>
    <w:link w:val="FooterChar"/>
    <w:uiPriority w:val="99"/>
    <w:unhideWhenUsed/>
    <w:rsid w:val="004822D6"/>
    <w:pPr>
      <w:tabs>
        <w:tab w:val="center" w:pos="4320"/>
        <w:tab w:val="right" w:pos="8640"/>
      </w:tabs>
    </w:pPr>
  </w:style>
  <w:style w:type="character" w:customStyle="1" w:styleId="FooterChar">
    <w:name w:val="Footer Char"/>
    <w:basedOn w:val="DefaultParagraphFont"/>
    <w:link w:val="Footer"/>
    <w:uiPriority w:val="99"/>
    <w:rsid w:val="004822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D6"/>
    <w:pPr>
      <w:tabs>
        <w:tab w:val="center" w:pos="4320"/>
        <w:tab w:val="right" w:pos="8640"/>
      </w:tabs>
    </w:pPr>
  </w:style>
  <w:style w:type="character" w:customStyle="1" w:styleId="HeaderChar">
    <w:name w:val="Header Char"/>
    <w:basedOn w:val="DefaultParagraphFont"/>
    <w:link w:val="Header"/>
    <w:uiPriority w:val="99"/>
    <w:rsid w:val="004822D6"/>
  </w:style>
  <w:style w:type="paragraph" w:styleId="Footer">
    <w:name w:val="footer"/>
    <w:basedOn w:val="Normal"/>
    <w:link w:val="FooterChar"/>
    <w:uiPriority w:val="99"/>
    <w:unhideWhenUsed/>
    <w:rsid w:val="004822D6"/>
    <w:pPr>
      <w:tabs>
        <w:tab w:val="center" w:pos="4320"/>
        <w:tab w:val="right" w:pos="8640"/>
      </w:tabs>
    </w:pPr>
  </w:style>
  <w:style w:type="character" w:customStyle="1" w:styleId="FooterChar">
    <w:name w:val="Footer Char"/>
    <w:basedOn w:val="DefaultParagraphFont"/>
    <w:link w:val="Footer"/>
    <w:uiPriority w:val="99"/>
    <w:rsid w:val="0048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Macintosh Word</Application>
  <DocSecurity>0</DocSecurity>
  <Lines>21</Lines>
  <Paragraphs>6</Paragraphs>
  <ScaleCrop>false</ScaleCrop>
  <Company>Link Recruiting Solutions</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2</cp:revision>
  <dcterms:created xsi:type="dcterms:W3CDTF">2018-05-01T12:44:00Z</dcterms:created>
  <dcterms:modified xsi:type="dcterms:W3CDTF">2018-05-01T12:44:00Z</dcterms:modified>
</cp:coreProperties>
</file>